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2A" w:rsidRDefault="001C20D0">
      <w:pPr>
        <w:pStyle w:val="a3"/>
        <w:spacing w:before="282" w:line="960" w:lineRule="atLeast"/>
        <w:ind w:left="810" w:right="106" w:hanging="467"/>
      </w:pPr>
      <w:r>
        <w:t>«</w:t>
      </w:r>
      <w:r>
        <w:t>О провед</w:t>
      </w:r>
      <w:r w:rsidR="004723C4">
        <w:t>е</w:t>
      </w:r>
      <w:r>
        <w:t>нии Всероссийского онлайн-зачета по финансовой грамотности»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29</w:t>
      </w:r>
      <w:r>
        <w:rPr>
          <w:spacing w:val="40"/>
        </w:rPr>
        <w:t xml:space="preserve"> </w:t>
      </w:r>
      <w:r>
        <w:t>октября</w:t>
      </w:r>
      <w:r>
        <w:rPr>
          <w:spacing w:val="40"/>
        </w:rPr>
        <w:t xml:space="preserve"> </w:t>
      </w:r>
      <w:r>
        <w:t>пройдет</w:t>
      </w:r>
      <w:r>
        <w:rPr>
          <w:spacing w:val="40"/>
        </w:rPr>
        <w:t xml:space="preserve"> </w:t>
      </w:r>
      <w:r>
        <w:t>седьмой</w:t>
      </w:r>
      <w:r>
        <w:rPr>
          <w:spacing w:val="40"/>
        </w:rPr>
        <w:t xml:space="preserve"> </w:t>
      </w:r>
      <w:r>
        <w:t>ежегодный</w:t>
      </w:r>
      <w:r>
        <w:rPr>
          <w:spacing w:val="40"/>
        </w:rPr>
        <w:t xml:space="preserve"> </w:t>
      </w:r>
      <w:r>
        <w:t>Всероссийский</w:t>
      </w:r>
      <w:r>
        <w:rPr>
          <w:spacing w:val="40"/>
        </w:rPr>
        <w:t xml:space="preserve"> </w:t>
      </w:r>
      <w:r>
        <w:t>онлайн-</w:t>
      </w:r>
    </w:p>
    <w:p w:rsidR="000A262A" w:rsidRDefault="001C20D0">
      <w:pPr>
        <w:pStyle w:val="a3"/>
        <w:spacing w:before="4"/>
        <w:ind w:firstLine="0"/>
        <w:jc w:val="both"/>
      </w:pPr>
      <w:r>
        <w:t>зачет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rPr>
          <w:spacing w:val="-2"/>
        </w:rPr>
        <w:t>грамотности.</w:t>
      </w:r>
    </w:p>
    <w:p w:rsidR="000A262A" w:rsidRDefault="001C20D0">
      <w:pPr>
        <w:pStyle w:val="a3"/>
        <w:ind w:right="104"/>
        <w:jc w:val="both"/>
      </w:pPr>
      <w:r>
        <w:t xml:space="preserve"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Успешно справившимся с зачетом выдадут именные </w:t>
      </w:r>
      <w:r>
        <w:rPr>
          <w:spacing w:val="-2"/>
        </w:rPr>
        <w:t>сертификаты.</w:t>
      </w:r>
    </w:p>
    <w:p w:rsidR="000A262A" w:rsidRDefault="001C20D0">
      <w:pPr>
        <w:pStyle w:val="a3"/>
        <w:ind w:right="104"/>
        <w:jc w:val="both"/>
      </w:pPr>
      <w:r>
        <w:t>Зачет можно пройти индивидуально или всей</w:t>
      </w:r>
      <w:r>
        <w:t xml:space="preserve">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</w:t>
      </w:r>
      <w:r>
        <w:rPr>
          <w:spacing w:val="-6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t>решения.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уверен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знаниях,</w:t>
      </w:r>
      <w:r>
        <w:rPr>
          <w:spacing w:val="-6"/>
        </w:rPr>
        <w:t xml:space="preserve"> </w:t>
      </w:r>
      <w:r>
        <w:t>есть продвинутый уров</w:t>
      </w:r>
      <w:r>
        <w:t>ень сложности.</w:t>
      </w:r>
    </w:p>
    <w:p w:rsidR="000A262A" w:rsidRDefault="001C20D0">
      <w:pPr>
        <w:pStyle w:val="a3"/>
        <w:ind w:right="104"/>
        <w:jc w:val="both"/>
      </w:pPr>
      <w: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:rsidR="000A262A" w:rsidRDefault="001C20D0">
      <w:pPr>
        <w:pStyle w:val="a3"/>
        <w:ind w:right="103"/>
        <w:jc w:val="both"/>
      </w:pPr>
      <w:r>
        <w:t xml:space="preserve">Для школьников 7–11 классов с 15 по 17 октября будет проведен олимпиадный </w:t>
      </w:r>
      <w:r>
        <w:t>зачет. Ребята, прошедшие его успешно, смогут без дополнительных</w:t>
      </w:r>
      <w:r>
        <w:rPr>
          <w:spacing w:val="-15"/>
        </w:rPr>
        <w:t xml:space="preserve"> </w:t>
      </w:r>
      <w:r>
        <w:t>испытаний</w:t>
      </w:r>
      <w:r>
        <w:rPr>
          <w:spacing w:val="-15"/>
        </w:rPr>
        <w:t xml:space="preserve"> </w:t>
      </w:r>
      <w:r>
        <w:t>выйти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финал</w:t>
      </w:r>
      <w:r>
        <w:rPr>
          <w:spacing w:val="-15"/>
        </w:rPr>
        <w:t xml:space="preserve"> </w:t>
      </w:r>
      <w:r>
        <w:t>Всероссийской</w:t>
      </w:r>
      <w:r>
        <w:rPr>
          <w:spacing w:val="-15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 xml:space="preserve">«Высшая проба» Национального исследовательского университета «Высшая школа экономики» по профилю «Финансовая грамотность». Победители олимпиады </w:t>
      </w:r>
      <w:r>
        <w:t>получат льготы при поступлении в вузы.</w:t>
      </w:r>
    </w:p>
    <w:p w:rsidR="000A262A" w:rsidRDefault="001C20D0">
      <w:pPr>
        <w:pStyle w:val="a3"/>
        <w:ind w:right="104"/>
        <w:jc w:val="right"/>
      </w:pPr>
      <w:r>
        <w:t>Прохождение</w:t>
      </w:r>
      <w:r>
        <w:rPr>
          <w:spacing w:val="-15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зачета</w:t>
      </w:r>
      <w:r>
        <w:rPr>
          <w:spacing w:val="-15"/>
        </w:rPr>
        <w:t xml:space="preserve"> </w:t>
      </w:r>
      <w:r>
        <w:t>займет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минут,</w:t>
      </w:r>
      <w:r>
        <w:rPr>
          <w:spacing w:val="-15"/>
        </w:rPr>
        <w:t xml:space="preserve"> </w:t>
      </w:r>
      <w:r>
        <w:t>олимпиадного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 более</w:t>
      </w:r>
      <w:r>
        <w:rPr>
          <w:spacing w:val="-17"/>
        </w:rPr>
        <w:t xml:space="preserve"> </w:t>
      </w:r>
      <w:r>
        <w:t>40</w:t>
      </w:r>
      <w:r>
        <w:rPr>
          <w:spacing w:val="-15"/>
        </w:rPr>
        <w:t xml:space="preserve"> </w:t>
      </w:r>
      <w:r>
        <w:t>минут,</w:t>
      </w:r>
      <w:r>
        <w:rPr>
          <w:spacing w:val="-14"/>
        </w:rPr>
        <w:t xml:space="preserve"> </w:t>
      </w:r>
      <w:r>
        <w:t>семейного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часа.</w:t>
      </w:r>
      <w:r>
        <w:rPr>
          <w:spacing w:val="-15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попыток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rPr>
          <w:spacing w:val="-2"/>
        </w:rPr>
        <w:t>ограничено.</w:t>
      </w:r>
    </w:p>
    <w:p w:rsidR="000A262A" w:rsidRDefault="001C20D0">
      <w:pPr>
        <w:pStyle w:val="a3"/>
        <w:ind w:right="105"/>
        <w:jc w:val="both"/>
      </w:pPr>
      <w:r>
        <w:t xml:space="preserve">Подробности и регистрация – на сайте проекта </w:t>
      </w:r>
      <w:hyperlink r:id="rId6">
        <w:r>
          <w:rPr>
            <w:color w:val="0463C1"/>
            <w:u w:val="single" w:color="0463C1"/>
          </w:rPr>
          <w:t>finzachet.ru</w:t>
        </w:r>
      </w:hyperlink>
      <w:r>
        <w:t>. Перейти на сайт можно отсканировав QR-код.</w:t>
      </w:r>
    </w:p>
    <w:p w:rsidR="000A262A" w:rsidRDefault="001C20D0">
      <w:pPr>
        <w:pStyle w:val="a3"/>
        <w:spacing w:before="140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3528834</wp:posOffset>
            </wp:positionH>
            <wp:positionV relativeFrom="paragraph">
              <wp:posOffset>250442</wp:posOffset>
            </wp:positionV>
            <wp:extent cx="1219581" cy="121958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81" cy="121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62A" w:rsidRDefault="000A262A">
      <w:pPr>
        <w:pStyle w:val="a3"/>
        <w:spacing w:before="53"/>
        <w:ind w:left="0" w:firstLine="0"/>
      </w:pPr>
    </w:p>
    <w:p w:rsidR="000A262A" w:rsidRDefault="001C20D0">
      <w:pPr>
        <w:ind w:left="101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зачета – Банк </w:t>
      </w:r>
      <w:r>
        <w:rPr>
          <w:spacing w:val="-2"/>
          <w:sz w:val="24"/>
        </w:rPr>
        <w:t>России.</w:t>
      </w:r>
    </w:p>
    <w:sectPr w:rsidR="000A262A" w:rsidSect="000013CA">
      <w:type w:val="continuous"/>
      <w:pgSz w:w="11910" w:h="16840"/>
      <w:pgMar w:top="851" w:right="46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0D0" w:rsidRDefault="001C20D0" w:rsidP="000013CA">
      <w:r>
        <w:separator/>
      </w:r>
    </w:p>
  </w:endnote>
  <w:endnote w:type="continuationSeparator" w:id="1">
    <w:p w:rsidR="001C20D0" w:rsidRDefault="001C20D0" w:rsidP="0000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0D0" w:rsidRDefault="001C20D0" w:rsidP="000013CA">
      <w:r>
        <w:separator/>
      </w:r>
    </w:p>
  </w:footnote>
  <w:footnote w:type="continuationSeparator" w:id="1">
    <w:p w:rsidR="001C20D0" w:rsidRDefault="001C20D0" w:rsidP="0000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262A"/>
    <w:rsid w:val="000013CA"/>
    <w:rsid w:val="000A262A"/>
    <w:rsid w:val="001C20D0"/>
    <w:rsid w:val="004723C4"/>
    <w:rsid w:val="007B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6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6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262A"/>
    <w:pPr>
      <w:ind w:left="101" w:firstLine="70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A262A"/>
  </w:style>
  <w:style w:type="paragraph" w:customStyle="1" w:styleId="TableParagraph">
    <w:name w:val="Table Paragraph"/>
    <w:basedOn w:val="a"/>
    <w:uiPriority w:val="1"/>
    <w:qFormat/>
    <w:rsid w:val="000A262A"/>
  </w:style>
  <w:style w:type="paragraph" w:styleId="a5">
    <w:name w:val="header"/>
    <w:basedOn w:val="a"/>
    <w:link w:val="a6"/>
    <w:uiPriority w:val="99"/>
    <w:semiHidden/>
    <w:unhideWhenUsed/>
    <w:rsid w:val="00001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3C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01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3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zachet.ru/?utm_source=event2024&amp;utm_medium=br&amp;utm_campaign=pismo_v_gu_i_tp_br_s_prosboj_rasprostranit_info_o_zachete&amp;utm_content=2024_10_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admin</cp:lastModifiedBy>
  <cp:revision>3</cp:revision>
  <dcterms:created xsi:type="dcterms:W3CDTF">2024-10-08T12:15:00Z</dcterms:created>
  <dcterms:modified xsi:type="dcterms:W3CDTF">2024-10-08T12:56:00Z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Aspose.Words for .NET 21.3.0</vt:lpwstr>
  </property>
</Properties>
</file>